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b9dd88fb4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 HALLE EIENDOM OG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 HALLE EIENDOM OG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cd98d6fe04760"/>
      <w:footerReference xmlns:r="http://schemas.openxmlformats.org/officeDocument/2006/relationships" w:type="default" r:id="R7ef7345ef99c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 HALLE EIENDOM OG FINANS AS   ·   Org.nr 840 069 052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 HALLE EIENDOM OG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cd98d6fe04760" /><Relationship Type="http://schemas.openxmlformats.org/officeDocument/2006/relationships/footer" Target="/word/footer1.xml" Id="R7ef7345ef99c4af9" /></Relationships>
</file>