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b3be878b9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KOBBERVIKDALEN 117C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KOBBERVIKDALEN 117C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4fc20d8b14e38"/>
      <w:footerReference xmlns:r="http://schemas.openxmlformats.org/officeDocument/2006/relationships" w:type="default" r:id="Rb6d5e914009b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KOBBERVIKDALEN 117C AS   ·   Org.nr 839 258 992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KOBBERVIKDALEN 117C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4fc20d8b14e38" /><Relationship Type="http://schemas.openxmlformats.org/officeDocument/2006/relationships/footer" Target="/word/footer1.xml" Id="Rb6d5e914009b4121" /></Relationships>
</file>