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19b67d17c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4e472c983490b"/>
      <w:footerReference xmlns:r="http://schemas.openxmlformats.org/officeDocument/2006/relationships" w:type="default" r:id="R4cef85602854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MYTON INVEST AS   ·   Org.nr 836 184 262   ·   Domkirkeplassen 2   ·   4006 STAVANGER   ·   hakon.bo@gmail.com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4e472c983490b" /><Relationship Type="http://schemas.openxmlformats.org/officeDocument/2006/relationships/footer" Target="/word/footer1.xml" Id="R4cef856028544a22" /></Relationships>
</file>