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300acf6ec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cac896a6b4851"/>
      <w:footerReference xmlns:r="http://schemas.openxmlformats.org/officeDocument/2006/relationships" w:type="default" r:id="R8d65dece770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ac896a6b4851" /><Relationship Type="http://schemas.openxmlformats.org/officeDocument/2006/relationships/footer" Target="/word/footer1.xml" Id="R8d65dece770c4a6b" /></Relationships>
</file>