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8234dcdf5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FJELL ØKONOMI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 ØKONOMI AS</w:t>
      </w:r>
    </w:p>
    <w:sectPr>
      <w:headerReference xmlns:r="http://schemas.openxmlformats.org/officeDocument/2006/relationships" w:type="default" r:id="R2fdfbd6185a04401"/>
      <w:footerReference xmlns:r="http://schemas.openxmlformats.org/officeDocument/2006/relationships" w:type="default" r:id="R018d66652205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Landstads gate 47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fbd6185a04401" /><Relationship Type="http://schemas.openxmlformats.org/officeDocument/2006/relationships/footer" Target="/word/footer1.xml" Id="R018d666522054518" /></Relationships>
</file>