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b18b2def84a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TENNEFOSS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TENNEFOSS INVEST AS</w:t>
      </w:r>
    </w:p>
    <w:sectPr>
      <w:headerReference xmlns:r="http://schemas.openxmlformats.org/officeDocument/2006/relationships" w:type="default" r:id="R0f5271fa244f4424"/>
      <w:footerReference xmlns:r="http://schemas.openxmlformats.org/officeDocument/2006/relationships" w:type="default" r:id="Rc39f7cdca5a7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TENNEFOSS INVEST AS   ·   Org.nr 835 286 932   ·   Oberst Rodes vei 40B   ·   1152 OSLO   ·   Tlf. 92 01 06 41   ·   ptennefo@online.no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TENNEFOSS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271fa244f4424" /><Relationship Type="http://schemas.openxmlformats.org/officeDocument/2006/relationships/footer" Target="/word/footer1.xml" Id="Rc39f7cdca5a744c2" /></Relationships>
</file>