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730dbd5a0748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RØRLEGGERMESTER TROND NIELSEN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RØRLEGGERMESTER TROND NIELSEN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453e2ac4e54013"/>
      <w:footerReference xmlns:r="http://schemas.openxmlformats.org/officeDocument/2006/relationships" w:type="default" r:id="R62c0dd72235d48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RØRLEGGERMESTER TROND NIELSEN AS   ·   Org.nr 834 883 392   ·   Nattlandsfjellet 1   ·   5098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RØRLEGGERMESTER TROND NIELSEN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453e2ac4e54013" /><Relationship Type="http://schemas.openxmlformats.org/officeDocument/2006/relationships/footer" Target="/word/footer1.xml" Id="R62c0dd72235d48f0" /></Relationships>
</file>