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2ee0d656b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TELL NORGE AS.</w:t>
      </w:r>
    </w:p>
    <w:sectPr>
      <w:headerReference xmlns:r="http://schemas.openxmlformats.org/officeDocument/2006/relationships" w:type="default" r:id="R4073b49a01bd4935"/>
      <w:footerReference xmlns:r="http://schemas.openxmlformats.org/officeDocument/2006/relationships" w:type="default" r:id="R6c1a25da5995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3b49a01bd4935" /><Relationship Type="http://schemas.openxmlformats.org/officeDocument/2006/relationships/footer" Target="/word/footer1.xml" Id="R6c1a25da59954012" /></Relationships>
</file>