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777d7890645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ROLLAND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ROLLAND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ef93bce194552"/>
      <w:footerReference xmlns:r="http://schemas.openxmlformats.org/officeDocument/2006/relationships" w:type="default" r:id="R15847b8d3dbd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ROLLAND VVS AS   ·   Org.nr 834 515 202   ·   Åsheimsvegen 163   ·   5260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ROLLAND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ef93bce194552" /><Relationship Type="http://schemas.openxmlformats.org/officeDocument/2006/relationships/footer" Target="/word/footer1.xml" Id="R15847b8d3dbd48b5" /></Relationships>
</file>