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b5fbaa4fd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HERDINS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HERDINS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82a4180bb34e7e"/>
      <w:footerReference xmlns:r="http://schemas.openxmlformats.org/officeDocument/2006/relationships" w:type="default" r:id="R4d8e48a9a9a8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HERDINS AS   ·   Org.nr 833 096 982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HERDINS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2a4180bb34e7e" /><Relationship Type="http://schemas.openxmlformats.org/officeDocument/2006/relationships/footer" Target="/word/footer1.xml" Id="R4d8e48a9a9a8489f" /></Relationships>
</file>