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3da47d85c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5cfcc63fb4f2b"/>
      <w:footerReference xmlns:r="http://schemas.openxmlformats.org/officeDocument/2006/relationships" w:type="default" r:id="R8acfca1dc0c4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JEB1 HOLDING AS   ·   Org.nr 832 595 942   ·   Vistergrenda 76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5cfcc63fb4f2b" /><Relationship Type="http://schemas.openxmlformats.org/officeDocument/2006/relationships/footer" Target="/word/footer1.xml" Id="R8acfca1dc0c440e4" /></Relationships>
</file>