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3b55a696e45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RÅEL INVEST AS</w:t>
      </w:r>
    </w:p>
    <w:sectPr>
      <w:headerReference xmlns:r="http://schemas.openxmlformats.org/officeDocument/2006/relationships" w:type="default" r:id="Rcb7897f86c3e406b"/>
      <w:footerReference xmlns:r="http://schemas.openxmlformats.org/officeDocument/2006/relationships" w:type="default" r:id="R54ed6b2d42f3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RÅEL INVEST AS   ·   Org.nr 832 156 752   ·   Teigenveien 13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897f86c3e406b" /><Relationship Type="http://schemas.openxmlformats.org/officeDocument/2006/relationships/footer" Target="/word/footer1.xml" Id="R54ed6b2d42f342a6" /></Relationships>
</file>