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08bc5d7af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VICAMA AS, org.nr 831 982 942,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e3d4740b69404f79"/>
      <w:footerReference xmlns:r="http://schemas.openxmlformats.org/officeDocument/2006/relationships" w:type="default" r:id="R92f4228352ad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4740b69404f79" /><Relationship Type="http://schemas.openxmlformats.org/officeDocument/2006/relationships/footer" Target="/word/footer1.xml" Id="R92f4228352ad48f4" /></Relationships>
</file>