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bae3e8571644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NIKI AS</w:t>
      </w:r>
    </w:p>
    <w:sectPr>
      <w:headerReference xmlns:r="http://schemas.openxmlformats.org/officeDocument/2006/relationships" w:type="default" r:id="R98af573d2fb94121"/>
      <w:footerReference xmlns:r="http://schemas.openxmlformats.org/officeDocument/2006/relationships" w:type="default" r:id="R2cf8831c9c5f49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af573d2fb94121" /><Relationship Type="http://schemas.openxmlformats.org/officeDocument/2006/relationships/footer" Target="/word/footer1.xml" Id="R2cf8831c9c5f49d4" /></Relationships>
</file>