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d86dfe9944b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ECONPARTNER AS.</w:t>
      </w:r>
    </w:p>
    <w:sectPr>
      <w:headerReference xmlns:r="http://schemas.openxmlformats.org/officeDocument/2006/relationships" w:type="default" r:id="R5f1da976ebd54630"/>
      <w:footerReference xmlns:r="http://schemas.openxmlformats.org/officeDocument/2006/relationships" w:type="default" r:id="Rd1ff0e06ab36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1da976ebd54630" /><Relationship Type="http://schemas.openxmlformats.org/officeDocument/2006/relationships/footer" Target="/word/footer1.xml" Id="Rd1ff0e06ab364762" /></Relationships>
</file>