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65db868a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FONDAL</w:t>
      </w:r>
    </w:p>
    <w:sectPr>
      <w:headerReference xmlns:r="http://schemas.openxmlformats.org/officeDocument/2006/relationships" w:type="default" r:id="R3c5da51e06a5421d"/>
      <w:footerReference xmlns:r="http://schemas.openxmlformats.org/officeDocument/2006/relationships" w:type="default" r:id="Rb849dbc5e208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da51e06a5421d" /><Relationship Type="http://schemas.openxmlformats.org/officeDocument/2006/relationships/footer" Target="/word/footer1.xml" Id="Rb849dbc5e20846a3" /></Relationships>
</file>