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2ab64bfaf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BORGÅ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BORGÅ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0fb50ced24a31"/>
      <w:footerReference xmlns:r="http://schemas.openxmlformats.org/officeDocument/2006/relationships" w:type="default" r:id="R14b5d11e0536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BORGÅ   ·   Org.nr 830 359 842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BORGÅ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0fb50ced24a31" /><Relationship Type="http://schemas.openxmlformats.org/officeDocument/2006/relationships/footer" Target="/word/footer1.xml" Id="R14b5d11e05364bfc" /></Relationships>
</file>