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17e189fc9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PROELIUM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PROELIUM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0ab9d3b654ada"/>
      <w:footerReference xmlns:r="http://schemas.openxmlformats.org/officeDocument/2006/relationships" w:type="default" r:id="R31d5be73e1fe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PROELIUM AS   ·   Org.nr 830 183 582   ·   Lørenfaret 1A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PROELIUM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0ab9d3b654ada" /><Relationship Type="http://schemas.openxmlformats.org/officeDocument/2006/relationships/footer" Target="/word/footer1.xml" Id="R31d5be73e1fe411c" /></Relationships>
</file>