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b29c73d04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JELØY REGNSKAP AS</w:t>
      </w:r>
    </w:p>
    <w:sectPr>
      <w:headerReference xmlns:r="http://schemas.openxmlformats.org/officeDocument/2006/relationships" w:type="default" r:id="Rdd3a4038179d4da8"/>
      <w:footerReference xmlns:r="http://schemas.openxmlformats.org/officeDocument/2006/relationships" w:type="default" r:id="Ree4bd11bb42d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JELØY REGNSKAP AS   ·   Org.nr 830 129 952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JELØY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a4038179d4da8" /><Relationship Type="http://schemas.openxmlformats.org/officeDocument/2006/relationships/footer" Target="/word/footer1.xml" Id="Ree4bd11bb42d4014" /></Relationships>
</file>