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6b754fd9f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ANCHORA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ANCHORA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f59e8f0e549f0"/>
      <w:footerReference xmlns:r="http://schemas.openxmlformats.org/officeDocument/2006/relationships" w:type="default" r:id="Rd24e39cb6859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ANCHORA MANAGEMENT AS   ·   Org.nr 830 106 812   ·   Parkveien 57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ANCHORA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f59e8f0e549f0" /><Relationship Type="http://schemas.openxmlformats.org/officeDocument/2006/relationships/footer" Target="/word/footer1.xml" Id="Rd24e39cb6859448a" /></Relationships>
</file>