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8266c1212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 FRAKTER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 FRAKTER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c11b343094884"/>
      <w:footerReference xmlns:r="http://schemas.openxmlformats.org/officeDocument/2006/relationships" w:type="default" r:id="R81a653054e59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 FRAKTER AS   ·   Org.nr 829 979 632   ·   Bergithe Hansens vei 9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 FRAKTER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c11b343094884" /><Relationship Type="http://schemas.openxmlformats.org/officeDocument/2006/relationships/footer" Target="/word/footer1.xml" Id="R81a653054e594e39" /></Relationships>
</file>