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e54b003fb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BURESØ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BURESØ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7adea4fd74cfd"/>
      <w:footerReference xmlns:r="http://schemas.openxmlformats.org/officeDocument/2006/relationships" w:type="default" r:id="Rddba2f93b7c0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BURESØ AS   ·   Org.nr 829 166 372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BURESØ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7adea4fd74cfd" /><Relationship Type="http://schemas.openxmlformats.org/officeDocument/2006/relationships/footer" Target="/word/footer1.xml" Id="Rddba2f93b7c046bb" /></Relationships>
</file>