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5fc1a650a49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STENDER ACCOUNTHOUSE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STENDER ACCOUNTHOUSE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e29a3f6a9d42fd"/>
      <w:footerReference xmlns:r="http://schemas.openxmlformats.org/officeDocument/2006/relationships" w:type="default" r:id="Rf1ef05c367a247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STENDER ACCOUNTHOUSE AS   ·   Org.nr 829 159 252   ·   Drammensveien 165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STENDER ACCOUNTHOUSE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29a3f6a9d42fd" /><Relationship Type="http://schemas.openxmlformats.org/officeDocument/2006/relationships/footer" Target="/word/footer1.xml" Id="Rf1ef05c367a24727" /></Relationships>
</file>