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c17017b2d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 AS, org.nr 829 045 362,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4b686d77db604e76"/>
      <w:footerReference xmlns:r="http://schemas.openxmlformats.org/officeDocument/2006/relationships" w:type="default" r:id="R68cf235de3ae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86d77db604e76" /><Relationship Type="http://schemas.openxmlformats.org/officeDocument/2006/relationships/footer" Target="/word/footer1.xml" Id="R68cf235de3ae442b" /></Relationships>
</file>