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0a1cf7b18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HOFFINVEST HOLDING AS.</w:t>
      </w:r>
    </w:p>
    <w:sectPr>
      <w:headerReference xmlns:r="http://schemas.openxmlformats.org/officeDocument/2006/relationships" w:type="default" r:id="Rba15f742e1984029"/>
      <w:footerReference xmlns:r="http://schemas.openxmlformats.org/officeDocument/2006/relationships" w:type="default" r:id="Rf57a6c7f2aa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5f742e1984029" /><Relationship Type="http://schemas.openxmlformats.org/officeDocument/2006/relationships/footer" Target="/word/footer1.xml" Id="Rf57a6c7f2aa0450a" /></Relationships>
</file>