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ffb8861b5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1fc5c7d16437e"/>
      <w:footerReference xmlns:r="http://schemas.openxmlformats.org/officeDocument/2006/relationships" w:type="default" r:id="R6255fbf4fc0f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GILAS AS   ·   Org.nr 828 326 562   ·   Grindvegen 10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1fc5c7d16437e" /><Relationship Type="http://schemas.openxmlformats.org/officeDocument/2006/relationships/footer" Target="/word/footer1.xml" Id="R6255fbf4fc0f4193" /></Relationships>
</file>