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76d0a9958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SENDIV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SENDIV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2abc972874ef3"/>
      <w:footerReference xmlns:r="http://schemas.openxmlformats.org/officeDocument/2006/relationships" w:type="default" r:id="R1b6defc72b5a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SENDIV AS   ·   Org.nr 828 009 362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SENDIV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2abc972874ef3" /><Relationship Type="http://schemas.openxmlformats.org/officeDocument/2006/relationships/footer" Target="/word/footer1.xml" Id="R1b6defc72b5a4520" /></Relationships>
</file>