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3250cf3f2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HVASSER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HVASSER INVEST AS</w:t>
      </w:r>
    </w:p>
    <w:sectPr>
      <w:headerReference xmlns:r="http://schemas.openxmlformats.org/officeDocument/2006/relationships" w:type="default" r:id="R9fc387675bf74683"/>
      <w:footerReference xmlns:r="http://schemas.openxmlformats.org/officeDocument/2006/relationships" w:type="default" r:id="R7cc37747e355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387675bf74683" /><Relationship Type="http://schemas.openxmlformats.org/officeDocument/2006/relationships/footer" Target="/word/footer1.xml" Id="R7cc37747e3554f74" /></Relationships>
</file>