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10234434e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bd75b34494e6c"/>
      <w:footerReference xmlns:r="http://schemas.openxmlformats.org/officeDocument/2006/relationships" w:type="default" r:id="R402ae5042b624e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TRIA REGNSKAP AS   ·   Org.nr 827 508 462   ·   Lyshaugveien 139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bd75b34494e6c" /><Relationship Type="http://schemas.openxmlformats.org/officeDocument/2006/relationships/footer" Target="/word/footer1.xml" Id="R402ae5042b624e6f" /></Relationships>
</file>