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8c434cf7e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ERIK OHR EIENDOM AS.</w:t>
      </w:r>
    </w:p>
    <w:sectPr>
      <w:headerReference xmlns:r="http://schemas.openxmlformats.org/officeDocument/2006/relationships" w:type="default" r:id="R0dbd45e091154ccb"/>
      <w:footerReference xmlns:r="http://schemas.openxmlformats.org/officeDocument/2006/relationships" w:type="default" r:id="Rd812c5ef3482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d45e091154ccb" /><Relationship Type="http://schemas.openxmlformats.org/officeDocument/2006/relationships/footer" Target="/word/footer1.xml" Id="Rd812c5ef34824e3c" /></Relationships>
</file>