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2d6ed95e641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 GRUPPEN AS</w:t>
      </w:r>
    </w:p>
    <w:sectPr>
      <w:headerReference xmlns:r="http://schemas.openxmlformats.org/officeDocument/2006/relationships" w:type="default" r:id="Rf875adae1c1f441b"/>
      <w:footerReference xmlns:r="http://schemas.openxmlformats.org/officeDocument/2006/relationships" w:type="default" r:id="Rdd74a2d9e9ee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5adae1c1f441b" /><Relationship Type="http://schemas.openxmlformats.org/officeDocument/2006/relationships/footer" Target="/word/footer1.xml" Id="Rdd74a2d9e9ee4c17" /></Relationships>
</file>