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437b6fa2fd4b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Nyborg,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MOIN AS</w:t>
      </w:r>
    </w:p>
    <w:sectPr>
      <w:headerReference xmlns:r="http://schemas.openxmlformats.org/officeDocument/2006/relationships" w:type="default" r:id="Recfa4f73032a4003"/>
      <w:footerReference xmlns:r="http://schemas.openxmlformats.org/officeDocument/2006/relationships" w:type="default" r:id="R93792bdbf82345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MOIN AS   ·   Org.nr 826 318 392   ·   Litleåsvegen 49A   ·   5132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fa4f73032a4003" /><Relationship Type="http://schemas.openxmlformats.org/officeDocument/2006/relationships/footer" Target="/word/footer1.xml" Id="R93792bdbf82345aa" /></Relationships>
</file>