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d4510a4be48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6821b8b56c416d"/>
      <w:footerReference xmlns:r="http://schemas.openxmlformats.org/officeDocument/2006/relationships" w:type="default" r:id="Rd0d701ce0876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MOIN AS   ·   Org.nr 826 318 392   ·   Litleåsvegen 49A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821b8b56c416d" /><Relationship Type="http://schemas.openxmlformats.org/officeDocument/2006/relationships/footer" Target="/word/footer1.xml" Id="Rd0d701ce087647ed" /></Relationships>
</file>