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d35ca8ec94c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FILIA INVEST AS</w:t>
      </w:r>
    </w:p>
    <w:sectPr>
      <w:headerReference xmlns:r="http://schemas.openxmlformats.org/officeDocument/2006/relationships" w:type="default" r:id="Rb02d133eee6f48fa"/>
      <w:footerReference xmlns:r="http://schemas.openxmlformats.org/officeDocument/2006/relationships" w:type="default" r:id="Ra87103e0153b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FILIA INVEST AS   ·   Org.nr 826 181 702   ·   Jonsrudveien 7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d133eee6f48fa" /><Relationship Type="http://schemas.openxmlformats.org/officeDocument/2006/relationships/footer" Target="/word/footer1.xml" Id="Ra87103e0153b4182" /></Relationships>
</file>