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fcc6e91894d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MASE HOLDING 2 AS.</w:t>
      </w:r>
    </w:p>
    <w:sectPr>
      <w:headerReference xmlns:r="http://schemas.openxmlformats.org/officeDocument/2006/relationships" w:type="default" r:id="Re2bc4b7ee7594c65"/>
      <w:footerReference xmlns:r="http://schemas.openxmlformats.org/officeDocument/2006/relationships" w:type="default" r:id="R426a9377f3f1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c4b7ee7594c65" /><Relationship Type="http://schemas.openxmlformats.org/officeDocument/2006/relationships/footer" Target="/word/footer1.xml" Id="R426a9377f3f146d1" /></Relationships>
</file>