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c92a51122f45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AQUAROBOTIC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Brekstad,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AQUAROBOTIC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2a1844b39e48b3"/>
      <w:footerReference xmlns:r="http://schemas.openxmlformats.org/officeDocument/2006/relationships" w:type="default" r:id="R3ec2b290e71a40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AQUAROBOTIC AS   ·   Org.nr 826 017 902   ·   Skolegata 5   ·   7130 BREKSTAD   ·   aquarobotica@gmail.com   ·   aquarobotic.no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AQUAROBOTIC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2a1844b39e48b3" /><Relationship Type="http://schemas.openxmlformats.org/officeDocument/2006/relationships/footer" Target="/word/footer1.xml" Id="R3ec2b290e71a4040" /></Relationships>
</file>