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801e1f704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SELMER EQUITIES AS.</w:t>
      </w:r>
    </w:p>
    <w:sectPr>
      <w:headerReference xmlns:r="http://schemas.openxmlformats.org/officeDocument/2006/relationships" w:type="default" r:id="R3271a928d2a347b6"/>
      <w:footerReference xmlns:r="http://schemas.openxmlformats.org/officeDocument/2006/relationships" w:type="default" r:id="Rad2f2a4e796a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1a928d2a347b6" /><Relationship Type="http://schemas.openxmlformats.org/officeDocument/2006/relationships/footer" Target="/word/footer1.xml" Id="Rad2f2a4e796a4603" /></Relationships>
</file>