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d041fc39c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SELMER EQUITIES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SELMER EQUITIES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ab88109e14a8c"/>
      <w:footerReference xmlns:r="http://schemas.openxmlformats.org/officeDocument/2006/relationships" w:type="default" r:id="Rb4c60835a1c0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ab88109e14a8c" /><Relationship Type="http://schemas.openxmlformats.org/officeDocument/2006/relationships/footer" Target="/word/footer1.xml" Id="Rb4c60835a1c04cb6" /></Relationships>
</file>