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9112937c9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ARGUNAS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ARGUNAS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958890644488b"/>
      <w:footerReference xmlns:r="http://schemas.openxmlformats.org/officeDocument/2006/relationships" w:type="default" r:id="Rb3c1ed77e83b4f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ARGUNAS CAPITAL AS   ·   Org.nr 824 991 502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ARGUNAS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958890644488b" /><Relationship Type="http://schemas.openxmlformats.org/officeDocument/2006/relationships/footer" Target="/word/footer1.xml" Id="Rb3c1ed77e83b4f7a" /></Relationships>
</file>