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6c48c3efb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CARNIVORE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CARNIVORE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95f93e4b34d4a"/>
      <w:footerReference xmlns:r="http://schemas.openxmlformats.org/officeDocument/2006/relationships" w:type="default" r:id="R689922d0ef6f46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CARNIVORE AS   ·   Org.nr 824 533 342   ·   c/o Face2face AS, Maridalsveien 87   ·   0461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CARNIVORE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95f93e4b34d4a" /><Relationship Type="http://schemas.openxmlformats.org/officeDocument/2006/relationships/footer" Target="/word/footer1.xml" Id="R689922d0ef6f46e5" /></Relationships>
</file>