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9f199162e4d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VALODDO INVEST AS</w:t>
      </w:r>
    </w:p>
    <w:sectPr>
      <w:headerReference xmlns:r="http://schemas.openxmlformats.org/officeDocument/2006/relationships" w:type="default" r:id="Rcea028e7e2bc4b34"/>
      <w:footerReference xmlns:r="http://schemas.openxmlformats.org/officeDocument/2006/relationships" w:type="default" r:id="R804f2829a5bf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VALODDO INVEST AS   ·   Org.nr 824 382 212   ·   c/o Helgevold Holding AS, Saudavegen 5772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VALODDO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028e7e2bc4b34" /><Relationship Type="http://schemas.openxmlformats.org/officeDocument/2006/relationships/footer" Target="/word/footer1.xml" Id="R804f2829a5bf4434" /></Relationships>
</file>