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61f0cc45944c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NYHAVN 4 AS</w:t>
      </w:r>
    </w:p>
    <w:sectPr>
      <w:headerReference xmlns:r="http://schemas.openxmlformats.org/officeDocument/2006/relationships" w:type="default" r:id="Rdccedcf205764dc3"/>
      <w:footerReference xmlns:r="http://schemas.openxmlformats.org/officeDocument/2006/relationships" w:type="default" r:id="R640a85bd4f404d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4 AS   ·   Org.nr 824 379 432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cedcf205764dc3" /><Relationship Type="http://schemas.openxmlformats.org/officeDocument/2006/relationships/footer" Target="/word/footer1.xml" Id="R640a85bd4f404da1" /></Relationships>
</file>