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463db913b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7e43df3284ddd"/>
      <w:footerReference xmlns:r="http://schemas.openxmlformats.org/officeDocument/2006/relationships" w:type="default" r:id="R8ce4b9cc8aa6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4 AS   ·   Org.nr 824 379 432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7e43df3284ddd" /><Relationship Type="http://schemas.openxmlformats.org/officeDocument/2006/relationships/footer" Target="/word/footer1.xml" Id="R8ce4b9cc8aa64f66" /></Relationships>
</file>