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355877c9c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YDSTEBO INVEST AS</w:t>
      </w:r>
    </w:p>
    <w:sectPr>
      <w:headerReference xmlns:r="http://schemas.openxmlformats.org/officeDocument/2006/relationships" w:type="default" r:id="R7edca6832aa44ff8"/>
      <w:footerReference xmlns:r="http://schemas.openxmlformats.org/officeDocument/2006/relationships" w:type="default" r:id="R1a7820e4f701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ca6832aa44ff8" /><Relationship Type="http://schemas.openxmlformats.org/officeDocument/2006/relationships/footer" Target="/word/footer1.xml" Id="R1a7820e4f701476a" /></Relationships>
</file>