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2250fb7aa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CHARLES DICKENS PUBLIC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CHARLES DICKENS PUBLIC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0a0da085ed4432"/>
      <w:footerReference xmlns:r="http://schemas.openxmlformats.org/officeDocument/2006/relationships" w:type="default" r:id="Re0609b0e7dd5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CHARLES DICKENS PUBLIC HOUSE AS   ·   Org.nr 823 201 362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CHARLES DICKENS PUBLIC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a0da085ed4432" /><Relationship Type="http://schemas.openxmlformats.org/officeDocument/2006/relationships/footer" Target="/word/footer1.xml" Id="Re0609b0e7dd544af" /></Relationships>
</file>