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ebf0b2dbf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AUTOSALG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AUTOSALG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f80d9d9fd41c2"/>
      <w:footerReference xmlns:r="http://schemas.openxmlformats.org/officeDocument/2006/relationships" w:type="default" r:id="R385868a42420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AUTOSALG AS   ·   Org.nr 822 127 002   ·   Gunnar Schjelderups vei 9   ·   0485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AUTOSALG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f80d9d9fd41c2" /><Relationship Type="http://schemas.openxmlformats.org/officeDocument/2006/relationships/footer" Target="/word/footer1.xml" Id="R385868a42420482e" /></Relationships>
</file>