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8f63bd13c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eecc50dc14b95"/>
      <w:footerReference xmlns:r="http://schemas.openxmlformats.org/officeDocument/2006/relationships" w:type="default" r:id="Rd89f579e2825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 CAPITAL AS   ·   Org.nr 821 992 222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eecc50dc14b95" /><Relationship Type="http://schemas.openxmlformats.org/officeDocument/2006/relationships/footer" Target="/word/footer1.xml" Id="Rd89f579e28254ea6" /></Relationships>
</file>