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3df2fb3c74c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H.I. GIØRTZ HOLDING AS</w:t>
      </w:r>
    </w:p>
    <w:sectPr>
      <w:headerReference xmlns:r="http://schemas.openxmlformats.org/officeDocument/2006/relationships" w:type="default" r:id="Rd6be9c362d4e45c0"/>
      <w:footerReference xmlns:r="http://schemas.openxmlformats.org/officeDocument/2006/relationships" w:type="default" r:id="R7b448eed71f4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H.I. GIØRTZ HOLDING AS   ·   Org.nr 821 671 612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H.I. GIØRTZ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e9c362d4e45c0" /><Relationship Type="http://schemas.openxmlformats.org/officeDocument/2006/relationships/footer" Target="/word/footer1.xml" Id="R7b448eed71f448a1" /></Relationships>
</file>