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c3fb8c21f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H.I. GIØRTZ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H.I. GIØRTZ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4053633bf4f80"/>
      <w:footerReference xmlns:r="http://schemas.openxmlformats.org/officeDocument/2006/relationships" w:type="default" r:id="R1cb57ddb47ae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4053633bf4f80" /><Relationship Type="http://schemas.openxmlformats.org/officeDocument/2006/relationships/footer" Target="/word/footer1.xml" Id="R1cb57ddb47ae4fd3" /></Relationships>
</file>