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38b9c1b66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EMN HOLDING AS.</w:t>
      </w:r>
    </w:p>
    <w:sectPr>
      <w:headerReference xmlns:r="http://schemas.openxmlformats.org/officeDocument/2006/relationships" w:type="default" r:id="Re1c5fc99288f486d"/>
      <w:footerReference xmlns:r="http://schemas.openxmlformats.org/officeDocument/2006/relationships" w:type="default" r:id="R4a88ade65af3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5fc99288f486d" /><Relationship Type="http://schemas.openxmlformats.org/officeDocument/2006/relationships/footer" Target="/word/footer1.xml" Id="R4a88ade65af346be" /></Relationships>
</file>